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9571" w14:textId="2BD8CA1A" w:rsidR="0007565C" w:rsidRDefault="0007565C" w:rsidP="00C30EFA">
      <w:r>
        <w:t>Drodzy Rodzice,</w:t>
      </w:r>
    </w:p>
    <w:p w14:paraId="1805FA4C" w14:textId="33423DB5" w:rsidR="00D64053" w:rsidRPr="00CC6643" w:rsidRDefault="0007565C" w:rsidP="00C30EFA">
      <w:r>
        <w:t>Poniżej przedstawiam w</w:t>
      </w:r>
      <w:r w:rsidR="00D64053">
        <w:t>ybrane działania dzieci</w:t>
      </w:r>
      <w:r>
        <w:t>- Grudzień 2023r</w:t>
      </w:r>
    </w:p>
    <w:p w14:paraId="0F903F91" w14:textId="77777777" w:rsidR="0007565C" w:rsidRDefault="0007565C" w:rsidP="00C30EFA"/>
    <w:p w14:paraId="7D4815E1" w14:textId="0F461B41" w:rsidR="00C30EFA" w:rsidRPr="00CC6643" w:rsidRDefault="00C30EFA" w:rsidP="00C30EFA">
      <w:r w:rsidRPr="00CC6643">
        <w:t>„Co pływa co tonie” – zabawa badawcza z wodą. Rozbudzanie ciekawości otaczającym światem. Zachęcanie dzieci do prowadzenia doświadczeń z różnymi elementami/przedmiotami.</w:t>
      </w:r>
    </w:p>
    <w:p w14:paraId="0F69081E" w14:textId="1620027B" w:rsidR="00C30EFA" w:rsidRPr="00CC6643" w:rsidRDefault="00C30EFA" w:rsidP="00C30EFA">
      <w:r>
        <w:rPr>
          <w:noProof/>
        </w:rPr>
        <w:drawing>
          <wp:inline distT="0" distB="0" distL="0" distR="0" wp14:anchorId="0305DFE9" wp14:editId="6FE09779">
            <wp:extent cx="1478280" cy="19659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74C7" w14:textId="1643E7D5" w:rsidR="00C30EFA" w:rsidRPr="00C30EFA" w:rsidRDefault="00C30EFA" w:rsidP="00C30EFA">
      <w:r w:rsidRPr="00CC6643">
        <w:t xml:space="preserve">„Rysowany list do </w:t>
      </w:r>
      <w:proofErr w:type="spellStart"/>
      <w:r w:rsidRPr="00CC6643">
        <w:t>Św</w:t>
      </w:r>
      <w:proofErr w:type="spellEnd"/>
      <w:r w:rsidRPr="00CC6643">
        <w:t xml:space="preserve"> Mikołaja”-praca plastyczna. Rysowanie kredkami świecowymi. Zapoznanie dzieci ze słowem „adres” .Zachęcanie do swobodnych wypowiedzi na temat rysunków.</w:t>
      </w:r>
    </w:p>
    <w:p w14:paraId="4F31A246" w14:textId="1D503B5B" w:rsidR="00C30EFA" w:rsidRPr="00CC6643" w:rsidRDefault="00C30EFA" w:rsidP="00C30EFA">
      <w:r>
        <w:rPr>
          <w:noProof/>
        </w:rPr>
        <w:drawing>
          <wp:inline distT="0" distB="0" distL="0" distR="0" wp14:anchorId="7E21D7C5" wp14:editId="6ED28549">
            <wp:extent cx="1965960" cy="1478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492C" w14:textId="52016D60" w:rsidR="00C30EFA" w:rsidRDefault="00C30EFA" w:rsidP="00C30EFA">
      <w:r w:rsidRPr="00CC6643">
        <w:t>„Spotkanie z Mikołajem”- Bal z Mikołajem i Bałwankiem</w:t>
      </w:r>
    </w:p>
    <w:p w14:paraId="1BCDD6D7" w14:textId="1CE6026F" w:rsidR="00C30EFA" w:rsidRPr="00CC6643" w:rsidRDefault="00C30EFA" w:rsidP="00C30EFA">
      <w:r>
        <w:rPr>
          <w:noProof/>
        </w:rPr>
        <w:drawing>
          <wp:inline distT="0" distB="0" distL="0" distR="0" wp14:anchorId="181C83C7" wp14:editId="3CC64230">
            <wp:extent cx="1965960" cy="1478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A7D6" w14:textId="77777777" w:rsidR="00C30EFA" w:rsidRPr="00CC6643" w:rsidRDefault="00C30EFA" w:rsidP="00C30EFA">
      <w:proofErr w:type="spellStart"/>
      <w:r w:rsidRPr="00CC6643">
        <w:t>Kreatki</w:t>
      </w:r>
      <w:proofErr w:type="spellEnd"/>
      <w:r w:rsidRPr="00CC6643">
        <w:t xml:space="preserve"> budują wyobraźnię-cz.2-warsztaty z architektem</w:t>
      </w:r>
    </w:p>
    <w:p w14:paraId="51EBA950" w14:textId="11DC879F" w:rsidR="00C30EFA" w:rsidRPr="00CC6643" w:rsidRDefault="00C30EFA" w:rsidP="00C30EFA">
      <w:pPr>
        <w:tabs>
          <w:tab w:val="left" w:pos="1050"/>
        </w:tabs>
        <w:spacing w:line="259" w:lineRule="auto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68430D4A" wp14:editId="7C137781">
            <wp:extent cx="1478280" cy="16078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95AE" w14:textId="544B947C" w:rsidR="00C30EFA" w:rsidRDefault="00C30EFA" w:rsidP="00C30EFA">
      <w:r w:rsidRPr="00CC6643">
        <w:t xml:space="preserve">„Marzenia choinki”- osłuchanie się z opowiadaniem </w:t>
      </w:r>
      <w:proofErr w:type="spellStart"/>
      <w:r w:rsidRPr="00CC6643">
        <w:t>frg</w:t>
      </w:r>
      <w:proofErr w:type="spellEnd"/>
      <w:r w:rsidRPr="00CC6643">
        <w:t xml:space="preserve"> baśni H CH Andersena </w:t>
      </w:r>
      <w:proofErr w:type="spellStart"/>
      <w:r w:rsidRPr="00CC6643">
        <w:t>pt.”Choinka</w:t>
      </w:r>
      <w:proofErr w:type="spellEnd"/>
      <w:r w:rsidRPr="00CC6643">
        <w:t xml:space="preserve">”. Wdrażanie dzieci do uważnego słuchania opowiadania. Próba tworzenia własnego </w:t>
      </w:r>
      <w:r w:rsidRPr="00CC6643">
        <w:lastRenderedPageBreak/>
        <w:t xml:space="preserve">zakończenia. Zapoznanie dzieci ze zwyczajem ubierania/ozdabiania choinki. Stworzenie miłej atmosfery zbliżających się </w:t>
      </w:r>
      <w:r>
        <w:t>Ś</w:t>
      </w:r>
      <w:r w:rsidRPr="00CC6643">
        <w:t>wią</w:t>
      </w:r>
      <w:r>
        <w:t>t</w:t>
      </w:r>
      <w:r w:rsidRPr="00CC6643">
        <w:t xml:space="preserve"> BN.</w:t>
      </w:r>
    </w:p>
    <w:p w14:paraId="728C3BF3" w14:textId="6C2D1471" w:rsidR="00C30EFA" w:rsidRPr="00CC6643" w:rsidRDefault="00C30EFA" w:rsidP="00C30EFA">
      <w:r>
        <w:rPr>
          <w:noProof/>
        </w:rPr>
        <w:drawing>
          <wp:inline distT="0" distB="0" distL="0" distR="0" wp14:anchorId="336F6490" wp14:editId="7DBE47F6">
            <wp:extent cx="1478280" cy="19659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9D2BA" wp14:editId="3DBBE42B">
            <wp:extent cx="1478280" cy="19659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90AC" w14:textId="77777777" w:rsidR="00C30EFA" w:rsidRDefault="00C30EFA" w:rsidP="00C30EFA"/>
    <w:p w14:paraId="2C5A4746" w14:textId="4515DAF8" w:rsidR="00C30EFA" w:rsidRDefault="00C30EFA" w:rsidP="00C30EFA">
      <w:r w:rsidRPr="00CC6643">
        <w:t>„Hej kolęda, kolęda”- zapoznanie dzieci z dawną tradycją kolędowania,  nawiązanie do tego zwyczaju wspólne kolędowanie przy choince.</w:t>
      </w:r>
      <w:r>
        <w:t xml:space="preserve"> Utrwalenie słów i melodii kolędy „Przybieżeli do Betlejem”</w:t>
      </w:r>
      <w:r w:rsidRPr="00CC6643">
        <w:t xml:space="preserve"> Składanie sobie życzeń</w:t>
      </w:r>
      <w:r>
        <w:t xml:space="preserve"> świątecznych. </w:t>
      </w:r>
    </w:p>
    <w:p w14:paraId="727E36AE" w14:textId="3416AE13" w:rsidR="00C30EFA" w:rsidRDefault="00C30EFA" w:rsidP="00C30EFA">
      <w:r>
        <w:rPr>
          <w:noProof/>
        </w:rPr>
        <w:drawing>
          <wp:inline distT="0" distB="0" distL="0" distR="0" wp14:anchorId="40BCC961" wp14:editId="7035FE05">
            <wp:extent cx="1478280" cy="196596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95B4" w14:textId="77777777" w:rsidR="00D64053" w:rsidRDefault="00D64053" w:rsidP="00C30EFA"/>
    <w:p w14:paraId="08272BD0" w14:textId="1A1AE70A" w:rsidR="00D64053" w:rsidRPr="00D64053" w:rsidRDefault="00D64053" w:rsidP="00D64053">
      <w:pPr>
        <w:ind w:left="2832"/>
        <w:rPr>
          <w:rFonts w:ascii="Harlow Solid Italic" w:hAnsi="Harlow Solid Italic"/>
          <w:color w:val="00B050"/>
          <w:sz w:val="28"/>
          <w:szCs w:val="28"/>
        </w:rPr>
      </w:pPr>
      <w:r w:rsidRPr="00D64053">
        <w:rPr>
          <w:rFonts w:ascii="Harlow Solid Italic" w:hAnsi="Harlow Solid Italic"/>
          <w:color w:val="00B050"/>
          <w:sz w:val="28"/>
          <w:szCs w:val="28"/>
        </w:rPr>
        <w:t xml:space="preserve">Z okazji </w:t>
      </w:r>
      <w:r w:rsidRPr="00D64053">
        <w:rPr>
          <w:rFonts w:ascii="Calibri" w:hAnsi="Calibri" w:cs="Calibri"/>
          <w:color w:val="00B050"/>
          <w:sz w:val="28"/>
          <w:szCs w:val="28"/>
        </w:rPr>
        <w:t>ś</w:t>
      </w:r>
      <w:r w:rsidRPr="00D64053">
        <w:rPr>
          <w:rFonts w:ascii="Harlow Solid Italic" w:hAnsi="Harlow Solid Italic"/>
          <w:color w:val="00B050"/>
          <w:sz w:val="28"/>
          <w:szCs w:val="28"/>
        </w:rPr>
        <w:t>wi</w:t>
      </w:r>
      <w:r w:rsidRPr="00D64053">
        <w:rPr>
          <w:rFonts w:ascii="Calibri" w:hAnsi="Calibri" w:cs="Calibri"/>
          <w:color w:val="00B050"/>
          <w:sz w:val="28"/>
          <w:szCs w:val="28"/>
        </w:rPr>
        <w:t>ą</w:t>
      </w:r>
      <w:r w:rsidRPr="00D64053">
        <w:rPr>
          <w:rFonts w:ascii="Harlow Solid Italic" w:hAnsi="Harlow Solid Italic"/>
          <w:color w:val="00B050"/>
          <w:sz w:val="28"/>
          <w:szCs w:val="28"/>
        </w:rPr>
        <w:t>t Bo</w:t>
      </w:r>
      <w:r w:rsidRPr="00D64053">
        <w:rPr>
          <w:rFonts w:ascii="Calibri" w:hAnsi="Calibri" w:cs="Calibri"/>
          <w:color w:val="00B050"/>
          <w:sz w:val="28"/>
          <w:szCs w:val="28"/>
        </w:rPr>
        <w:t>ż</w:t>
      </w:r>
      <w:r w:rsidRPr="00D64053">
        <w:rPr>
          <w:rFonts w:ascii="Harlow Solid Italic" w:hAnsi="Harlow Solid Italic"/>
          <w:color w:val="00B050"/>
          <w:sz w:val="28"/>
          <w:szCs w:val="28"/>
        </w:rPr>
        <w:t xml:space="preserve">ego Narodzenia </w:t>
      </w:r>
      <w:r w:rsidRPr="00D64053">
        <w:rPr>
          <w:rFonts w:ascii="Harlow Solid Italic" w:hAnsi="Harlow Solid Italic"/>
          <w:color w:val="00B050"/>
          <w:sz w:val="28"/>
          <w:szCs w:val="28"/>
        </w:rPr>
        <w:t>i Nowego Roku sk</w:t>
      </w:r>
      <w:r w:rsidRPr="00D64053">
        <w:rPr>
          <w:rFonts w:ascii="Calibri" w:hAnsi="Calibri" w:cs="Calibri"/>
          <w:color w:val="00B050"/>
          <w:sz w:val="28"/>
          <w:szCs w:val="28"/>
        </w:rPr>
        <w:t>ł</w:t>
      </w:r>
      <w:r w:rsidRPr="00D64053">
        <w:rPr>
          <w:rFonts w:ascii="Harlow Solid Italic" w:hAnsi="Harlow Solid Italic"/>
          <w:color w:val="00B050"/>
          <w:sz w:val="28"/>
          <w:szCs w:val="28"/>
        </w:rPr>
        <w:t>adam Pa</w:t>
      </w:r>
      <w:r w:rsidRPr="00D64053">
        <w:rPr>
          <w:rFonts w:ascii="Calibri" w:hAnsi="Calibri" w:cs="Calibri"/>
          <w:color w:val="00B050"/>
          <w:sz w:val="28"/>
          <w:szCs w:val="28"/>
        </w:rPr>
        <w:t>ń</w:t>
      </w:r>
      <w:r w:rsidRPr="00D64053">
        <w:rPr>
          <w:rFonts w:ascii="Harlow Solid Italic" w:hAnsi="Harlow Solid Italic"/>
          <w:color w:val="00B050"/>
          <w:sz w:val="28"/>
          <w:szCs w:val="28"/>
        </w:rPr>
        <w:t>stwu</w:t>
      </w:r>
      <w:r w:rsidRPr="00D64053">
        <w:rPr>
          <w:rFonts w:ascii="Harlow Solid Italic" w:hAnsi="Harlow Solid Italic"/>
          <w:color w:val="00B050"/>
          <w:sz w:val="28"/>
          <w:szCs w:val="28"/>
        </w:rPr>
        <w:t xml:space="preserve"> serdeczne </w:t>
      </w:r>
      <w:r w:rsidRPr="00D64053">
        <w:rPr>
          <w:rFonts w:ascii="Calibri" w:hAnsi="Calibri" w:cs="Calibri"/>
          <w:color w:val="00B050"/>
          <w:sz w:val="28"/>
          <w:szCs w:val="28"/>
        </w:rPr>
        <w:t>ż</w:t>
      </w:r>
      <w:r w:rsidRPr="00D64053">
        <w:rPr>
          <w:rFonts w:ascii="Harlow Solid Italic" w:hAnsi="Harlow Solid Italic"/>
          <w:color w:val="00B050"/>
          <w:sz w:val="28"/>
          <w:szCs w:val="28"/>
        </w:rPr>
        <w:t>yczenia</w:t>
      </w:r>
      <w:r w:rsidRPr="00D64053">
        <w:rPr>
          <w:rFonts w:ascii="Harlow Solid Italic" w:hAnsi="Harlow Solid Italic"/>
          <w:color w:val="00B050"/>
          <w:sz w:val="28"/>
          <w:szCs w:val="28"/>
        </w:rPr>
        <w:t>.</w:t>
      </w:r>
      <w:r w:rsidRPr="00D64053">
        <w:rPr>
          <w:rFonts w:ascii="Harlow Solid Italic" w:hAnsi="Harlow Solid Italic"/>
          <w:color w:val="00B050"/>
          <w:sz w:val="28"/>
          <w:szCs w:val="28"/>
        </w:rPr>
        <w:t xml:space="preserve"> Niech te dni przynios</w:t>
      </w:r>
      <w:r w:rsidRPr="00D64053">
        <w:rPr>
          <w:rFonts w:ascii="Calibri" w:hAnsi="Calibri" w:cs="Calibri"/>
          <w:color w:val="00B050"/>
          <w:sz w:val="28"/>
          <w:szCs w:val="28"/>
        </w:rPr>
        <w:t>ą</w:t>
      </w:r>
      <w:r w:rsidRPr="00D64053">
        <w:rPr>
          <w:rFonts w:ascii="Harlow Solid Italic" w:hAnsi="Harlow Solid Italic"/>
          <w:color w:val="00B050"/>
          <w:sz w:val="28"/>
          <w:szCs w:val="28"/>
        </w:rPr>
        <w:t xml:space="preserve"> wiele rado</w:t>
      </w:r>
      <w:r w:rsidRPr="00D64053">
        <w:rPr>
          <w:rFonts w:ascii="Calibri" w:hAnsi="Calibri" w:cs="Calibri"/>
          <w:color w:val="00B050"/>
          <w:sz w:val="28"/>
          <w:szCs w:val="28"/>
        </w:rPr>
        <w:t>ś</w:t>
      </w:r>
      <w:r w:rsidRPr="00D64053">
        <w:rPr>
          <w:rFonts w:ascii="Harlow Solid Italic" w:hAnsi="Harlow Solid Italic"/>
          <w:color w:val="00B050"/>
          <w:sz w:val="28"/>
          <w:szCs w:val="28"/>
        </w:rPr>
        <w:t>ci, spokoju i ciep</w:t>
      </w:r>
      <w:r w:rsidRPr="00D64053">
        <w:rPr>
          <w:rFonts w:ascii="Calibri" w:hAnsi="Calibri" w:cs="Calibri"/>
          <w:color w:val="00B050"/>
          <w:sz w:val="28"/>
          <w:szCs w:val="28"/>
        </w:rPr>
        <w:t>ł</w:t>
      </w:r>
      <w:r w:rsidRPr="00D64053">
        <w:rPr>
          <w:rFonts w:ascii="Harlow Solid Italic" w:hAnsi="Harlow Solid Italic"/>
          <w:color w:val="00B050"/>
          <w:sz w:val="28"/>
          <w:szCs w:val="28"/>
        </w:rPr>
        <w:t>a w gronie najbli</w:t>
      </w:r>
      <w:r w:rsidRPr="00D64053">
        <w:rPr>
          <w:rFonts w:ascii="Calibri" w:hAnsi="Calibri" w:cs="Calibri"/>
          <w:color w:val="00B050"/>
          <w:sz w:val="28"/>
          <w:szCs w:val="28"/>
        </w:rPr>
        <w:t>ż</w:t>
      </w:r>
      <w:r w:rsidRPr="00D64053">
        <w:rPr>
          <w:rFonts w:ascii="Harlow Solid Italic" w:hAnsi="Harlow Solid Italic"/>
          <w:color w:val="00B050"/>
          <w:sz w:val="28"/>
          <w:szCs w:val="28"/>
        </w:rPr>
        <w:t>szych</w:t>
      </w:r>
      <w:r w:rsidRPr="00D64053">
        <w:rPr>
          <w:rFonts w:ascii="Harlow Solid Italic" w:hAnsi="Harlow Solid Italic"/>
          <w:color w:val="00B050"/>
          <w:sz w:val="28"/>
          <w:szCs w:val="28"/>
        </w:rPr>
        <w:t>.</w:t>
      </w:r>
    </w:p>
    <w:p w14:paraId="151E2D66" w14:textId="110D99D9" w:rsidR="00D64053" w:rsidRPr="00D64053" w:rsidRDefault="00D64053" w:rsidP="00D64053">
      <w:pPr>
        <w:ind w:left="2832"/>
        <w:rPr>
          <w:rFonts w:ascii="Harlow Solid Italic" w:hAnsi="Harlow Solid Italic"/>
          <w:color w:val="00B050"/>
          <w:sz w:val="28"/>
          <w:szCs w:val="28"/>
        </w:rPr>
      </w:pPr>
      <w:r w:rsidRPr="00D64053">
        <w:rPr>
          <w:rFonts w:ascii="Harlow Solid Italic" w:hAnsi="Harlow Solid Italic"/>
          <w:color w:val="00B050"/>
          <w:sz w:val="28"/>
          <w:szCs w:val="28"/>
        </w:rPr>
        <w:t>Pozdrawiam, Ewa Komorowska,</w:t>
      </w:r>
    </w:p>
    <w:sectPr w:rsidR="00D64053" w:rsidRPr="00D6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A"/>
    <w:rsid w:val="0007565C"/>
    <w:rsid w:val="001E6649"/>
    <w:rsid w:val="005E1524"/>
    <w:rsid w:val="00C30EFA"/>
    <w:rsid w:val="00D64053"/>
    <w:rsid w:val="00F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41E0"/>
  <w15:chartTrackingRefBased/>
  <w15:docId w15:val="{78102639-344F-41B7-B0BD-9894540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qFormat/>
    <w:rsid w:val="00C30EFA"/>
    <w:pPr>
      <w:suppressLineNumbers/>
      <w:suppressAutoHyphens/>
    </w:pPr>
    <w:rPr>
      <w:rFonts w:ascii="Liberation Serif;Times New Roma" w:eastAsia="SimSun;宋体" w:hAnsi="Liberation Serif;Times New Roma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5C93-BD5B-409F-BC7A-30BE800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3</cp:revision>
  <dcterms:created xsi:type="dcterms:W3CDTF">2023-12-18T12:41:00Z</dcterms:created>
  <dcterms:modified xsi:type="dcterms:W3CDTF">2023-12-18T12:51:00Z</dcterms:modified>
</cp:coreProperties>
</file>