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52263" w14:textId="7408CC13" w:rsidR="00620BBB" w:rsidRPr="00E43836" w:rsidRDefault="0005059D" w:rsidP="00620BB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4383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Wybrane działania w grupie 3-latków - Luty 2024r</w:t>
      </w:r>
    </w:p>
    <w:p w14:paraId="17A7511A" w14:textId="68DCBB51" w:rsidR="00620BBB" w:rsidRDefault="0005059D" w:rsidP="00620B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620BBB"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t>Zima”-</w:t>
      </w:r>
      <w:r w:rsidR="00620BBB" w:rsidRPr="001C6EE9">
        <w:rPr>
          <w:rFonts w:ascii="Times New Roman" w:hAnsi="Times New Roman" w:cs="Times New Roman"/>
          <w:sz w:val="24"/>
          <w:szCs w:val="24"/>
        </w:rPr>
        <w:t xml:space="preserve"> aktywne słuchanie muzyki A Vivaldi. Rozwijanie umiejętności wyrażania muzyki ruchem za pomocą pasków krepiny. Określanie charakteru słyszanej muzyki - smutna, wesoła</w:t>
      </w:r>
      <w:r w:rsidR="003679EB">
        <w:rPr>
          <w:rFonts w:ascii="Times New Roman" w:hAnsi="Times New Roman" w:cs="Times New Roman"/>
          <w:sz w:val="24"/>
          <w:szCs w:val="24"/>
        </w:rPr>
        <w:t>.</w:t>
      </w:r>
    </w:p>
    <w:p w14:paraId="1A7AD997" w14:textId="3F6D70FD" w:rsidR="00620BBB" w:rsidRPr="009C08E4" w:rsidRDefault="00620BBB" w:rsidP="00620BBB">
      <w:pPr>
        <w:rPr>
          <w:rFonts w:ascii="Times New Roman" w:hAnsi="Times New Roman" w:cs="Times New Roman"/>
          <w:sz w:val="24"/>
          <w:szCs w:val="24"/>
        </w:rPr>
      </w:pPr>
      <w:r w:rsidRPr="001C6EE9">
        <w:rPr>
          <w:rFonts w:ascii="Times New Roman" w:hAnsi="Times New Roman" w:cs="Times New Roman"/>
          <w:sz w:val="24"/>
          <w:szCs w:val="24"/>
        </w:rPr>
        <w:t>.</w:t>
      </w:r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 xml:space="preserve">,,Myślenie matematyczne dla młodszych przedszkolaków” M. </w:t>
      </w:r>
      <w:proofErr w:type="spellStart"/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>Skura</w:t>
      </w:r>
      <w:proofErr w:type="spellEnd"/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 xml:space="preserve">, M. Lisicki. </w:t>
      </w:r>
      <w:r w:rsidRPr="001C6EE9">
        <w:rPr>
          <w:rFonts w:ascii="Times New Roman" w:eastAsia="Times New Roman" w:hAnsi="Times New Roman" w:cs="Times New Roman"/>
          <w:kern w:val="2"/>
          <w:sz w:val="24"/>
          <w:szCs w:val="24"/>
          <w:lang w:eastAsia="pl-PL" w:bidi="hi-IN"/>
        </w:rPr>
        <w:t xml:space="preserve">Klasyfikowanie. Definiowanie. -”Zagadki o zabawkach” </w:t>
      </w:r>
      <w:bookmarkStart w:id="0" w:name="_Hlk157059471"/>
      <w:r w:rsidRPr="001C6EE9">
        <w:rPr>
          <w:rFonts w:ascii="Times New Roman" w:eastAsia="Times New Roman" w:hAnsi="Times New Roman" w:cs="Times New Roman"/>
          <w:kern w:val="2"/>
          <w:sz w:val="24"/>
          <w:szCs w:val="24"/>
          <w:lang w:eastAsia="pl-PL" w:bidi="hi-IN"/>
        </w:rPr>
        <w:t>Wskazywanie i nazywanie obiektu na podstawie jego definicji. Uważne słuchanie.</w:t>
      </w:r>
      <w:bookmarkEnd w:id="0"/>
    </w:p>
    <w:p w14:paraId="772C7355" w14:textId="4C6D16C1" w:rsidR="00620BBB" w:rsidRPr="00620BBB" w:rsidRDefault="00620BBB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6EE9">
        <w:rPr>
          <w:rFonts w:ascii="Times New Roman" w:hAnsi="Times New Roman" w:cs="Times New Roman"/>
          <w:sz w:val="24"/>
          <w:szCs w:val="24"/>
        </w:rPr>
        <w:t>„Kubeczkowe bystre oczko” – kodowanie z kubeczkami.</w:t>
      </w:r>
      <w:r w:rsidR="003679EB">
        <w:rPr>
          <w:rFonts w:ascii="Times New Roman" w:hAnsi="Times New Roman" w:cs="Times New Roman"/>
          <w:sz w:val="24"/>
          <w:szCs w:val="24"/>
        </w:rPr>
        <w:t xml:space="preserve"> ”Wieża”-układanie w/g podanego wzoru.</w:t>
      </w:r>
    </w:p>
    <w:p w14:paraId="4A37FFDB" w14:textId="583DCB53" w:rsidR="00620BBB" w:rsidRDefault="00F4390A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EFEC9E4" wp14:editId="51845961">
            <wp:extent cx="2263140" cy="301752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470EDA8" wp14:editId="3B672640">
            <wp:extent cx="3162300" cy="23717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964F" w14:textId="1AB5C44A" w:rsidR="00620BBB" w:rsidRPr="001C6EE9" w:rsidRDefault="00620BBB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Czerwony kapturek” – teatrzyk </w:t>
      </w:r>
      <w:proofErr w:type="spellStart"/>
      <w:r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t>Kamishibai</w:t>
      </w:r>
      <w:proofErr w:type="spellEnd"/>
      <w:r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t>. Uświadamianie dzieciom skutków, jakie mogą wyniknąć w obliczu nieodpowiedzialnego zachowania ( nie słuchania rodziców). „Rozmowa z Czerwonym Kapturkiem lub z wilkiem”- rozwijanie umiejętności zachowania się asertywnego w określonej sytuacji.</w:t>
      </w:r>
    </w:p>
    <w:p w14:paraId="6CB54E9B" w14:textId="1AFD2B6D" w:rsidR="00620BBB" w:rsidRPr="001C6EE9" w:rsidRDefault="00F4390A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CDFB1FD" wp14:editId="04BF666A">
            <wp:extent cx="2091690" cy="278892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2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F6BE66" wp14:editId="44F06387">
            <wp:extent cx="2774949" cy="2081211"/>
            <wp:effectExtent l="381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4429" cy="20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B663" w14:textId="70DA4512" w:rsidR="00620BBB" w:rsidRPr="00620BBB" w:rsidRDefault="00620BBB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Zestaw ćwiczeń ruchowych – kształtowanie spostrzegawczości, refleksu i umiejętności kojarzenia.</w:t>
      </w:r>
    </w:p>
    <w:p w14:paraId="03925E1F" w14:textId="0DE831FB" w:rsidR="00620BBB" w:rsidRPr="001C6EE9" w:rsidRDefault="00620BBB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 xml:space="preserve">,,Myślenie matematyczne dla młodszych przedszkolaków” M. </w:t>
      </w:r>
      <w:proofErr w:type="spellStart"/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>Skura</w:t>
      </w:r>
      <w:proofErr w:type="spellEnd"/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>, M. Lisicki. Orientowanie się w przestrzeni</w:t>
      </w:r>
      <w:r w:rsidRPr="001C6EE9">
        <w:rPr>
          <w:rFonts w:ascii="Times New Roman" w:eastAsia="Times New Roman" w:hAnsi="Times New Roman" w:cs="Times New Roman"/>
          <w:kern w:val="2"/>
          <w:sz w:val="24"/>
          <w:szCs w:val="24"/>
          <w:lang w:eastAsia="pl-PL" w:bidi="hi-IN"/>
        </w:rPr>
        <w:t>.  „Noga ręka, nos” Wskazywanie i nazywanie części własnego ciała. Szybkie reagowanie na polecenia</w:t>
      </w:r>
    </w:p>
    <w:p w14:paraId="044AB9A7" w14:textId="459D88A7" w:rsidR="00620BBB" w:rsidRPr="001C6EE9" w:rsidRDefault="00620BBB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t>„Droga Czerwonego Kapturka do babci” - kodowanie z DOC. Prowadzenie robota bezpieczną drogą do babci. Zastosowanie jednego warunku „Omiń wilka”</w:t>
      </w:r>
    </w:p>
    <w:p w14:paraId="300A0A6A" w14:textId="0CE13B75" w:rsidR="009C08E4" w:rsidRDefault="00620BBB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t>„Jaś i Małgosia”- uważne słuchanie utworu czytanego przez n-la. Rozmowa kierowana pytaniami na temat wysłuchanego tekstu. Próba oceny zachowania bohaterów. „Raz, dwa, trzy Baba Jaga patrzy” – zabawa ruchowa zespołowa. Zapoznanie z zasadami w/w zabawy.</w:t>
      </w:r>
    </w:p>
    <w:p w14:paraId="4F8208FD" w14:textId="772FF1C4" w:rsidR="00620BBB" w:rsidRDefault="009C08E4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620BBB"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t>Las nocą</w:t>
      </w:r>
      <w:r w:rsidR="00620BBB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620BBB"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t>- praca plastyczno- techniczna. Malowanie kulistym ruchem</w:t>
      </w:r>
      <w:r w:rsidR="00620BB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620BBB" w:rsidRPr="00620B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20BBB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620BBB"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t>rzyklejanie poszczególnych elementów do kartki. Ćwiczenia koncentracji uwagi i motoryki małej.</w:t>
      </w:r>
      <w:r w:rsidR="00620BBB" w:rsidRPr="00620B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7F15E7B7" w14:textId="0AD1312E" w:rsidR="00F4390A" w:rsidRPr="001C6EE9" w:rsidRDefault="00F4390A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4938BD" wp14:editId="746B15D9">
            <wp:extent cx="3444240" cy="2583180"/>
            <wp:effectExtent l="0" t="0" r="381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42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7849" w14:textId="02FF4615" w:rsidR="00620BBB" w:rsidRPr="00620BBB" w:rsidRDefault="00620BBB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 xml:space="preserve">,,Myślenie matematyczne dla młodszych przedszkolaków” M. </w:t>
      </w:r>
      <w:proofErr w:type="spellStart"/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>Skura</w:t>
      </w:r>
      <w:proofErr w:type="spellEnd"/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>, M. Lisicki. Orientowanie się w przestrzeni</w:t>
      </w:r>
      <w:r w:rsidRPr="001C6EE9">
        <w:rPr>
          <w:rFonts w:ascii="Times New Roman" w:eastAsia="Times New Roman" w:hAnsi="Times New Roman" w:cs="Times New Roman"/>
          <w:kern w:val="2"/>
          <w:sz w:val="24"/>
          <w:szCs w:val="24"/>
          <w:lang w:eastAsia="pl-PL" w:bidi="hi-IN"/>
        </w:rPr>
        <w:t>. „Gimnastyka”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pl-PL" w:bidi="hi-IN"/>
        </w:rPr>
        <w:t>.</w:t>
      </w:r>
      <w:r w:rsidRPr="001C6EE9">
        <w:rPr>
          <w:rFonts w:ascii="Times New Roman" w:eastAsia="Times New Roman" w:hAnsi="Times New Roman" w:cs="Times New Roman"/>
          <w:kern w:val="2"/>
          <w:sz w:val="24"/>
          <w:szCs w:val="24"/>
          <w:lang w:eastAsia="pl-PL" w:bidi="hi-IN"/>
        </w:rPr>
        <w:t xml:space="preserve"> Wskazywanie i nazywanie części własnego ciała. Uważne słuchanie i obserwowanie.</w:t>
      </w:r>
    </w:p>
    <w:p w14:paraId="58D2772C" w14:textId="7B34A14E" w:rsidR="00620BBB" w:rsidRDefault="00620BBB" w:rsidP="00620BBB">
      <w:pPr>
        <w:rPr>
          <w:rFonts w:ascii="Times New Roman" w:hAnsi="Times New Roman" w:cs="Times New Roman"/>
          <w:sz w:val="24"/>
          <w:szCs w:val="24"/>
        </w:rPr>
      </w:pPr>
      <w:r w:rsidRPr="001C6EE9">
        <w:rPr>
          <w:rFonts w:ascii="Times New Roman" w:hAnsi="Times New Roman" w:cs="Times New Roman"/>
          <w:sz w:val="24"/>
          <w:szCs w:val="24"/>
        </w:rPr>
        <w:t xml:space="preserve">„Bądź dzielny Pingwinku” </w:t>
      </w:r>
      <w:proofErr w:type="spellStart"/>
      <w:r w:rsidRPr="001C6EE9">
        <w:rPr>
          <w:rFonts w:ascii="Times New Roman" w:hAnsi="Times New Roman" w:cs="Times New Roman"/>
          <w:sz w:val="24"/>
          <w:szCs w:val="24"/>
        </w:rPr>
        <w:t>Giles</w:t>
      </w:r>
      <w:proofErr w:type="spellEnd"/>
      <w:r w:rsidRPr="001C6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EE9">
        <w:rPr>
          <w:rFonts w:ascii="Times New Roman" w:hAnsi="Times New Roman" w:cs="Times New Roman"/>
          <w:sz w:val="24"/>
          <w:szCs w:val="24"/>
        </w:rPr>
        <w:t>Andreaes</w:t>
      </w:r>
      <w:proofErr w:type="spellEnd"/>
      <w:r w:rsidRPr="001C6EE9">
        <w:rPr>
          <w:rFonts w:ascii="Times New Roman" w:hAnsi="Times New Roman" w:cs="Times New Roman"/>
          <w:sz w:val="24"/>
          <w:szCs w:val="24"/>
        </w:rPr>
        <w:t xml:space="preserve"> – rozmowa inspirowana opowiadaniem o przezwyciężaniu lęku przed nowymi sytuacjami. Rozpoznawanie i nazywanie zwierząt żyjących w krainie lodu i śniegu m.in: foki, wieloryby, niedźwiedź biały.</w:t>
      </w:r>
    </w:p>
    <w:p w14:paraId="2D1D3316" w14:textId="7A0A4FCD" w:rsidR="00F4390A" w:rsidRPr="001C6EE9" w:rsidRDefault="00F4390A" w:rsidP="00620B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8393E0" wp14:editId="2F93B989">
            <wp:extent cx="2283215" cy="2316480"/>
            <wp:effectExtent l="0" t="0" r="317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31" cy="23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7D74" w14:textId="5141939C" w:rsidR="00620BBB" w:rsidRDefault="00620BBB" w:rsidP="00620BB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6EE9">
        <w:rPr>
          <w:rFonts w:ascii="Times New Roman" w:eastAsia="Times New Roman" w:hAnsi="Times New Roman" w:cs="Times New Roman"/>
          <w:sz w:val="24"/>
          <w:szCs w:val="24"/>
          <w:lang w:eastAsia="pl-PL"/>
        </w:rPr>
        <w:t>Bal Marionetek -teatrzyk Marionetki</w:t>
      </w:r>
    </w:p>
    <w:p w14:paraId="0BCF8828" w14:textId="7F333545" w:rsidR="009C08E4" w:rsidRDefault="00F4390A" w:rsidP="00620B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BC7F2B" wp14:editId="51CAE857">
            <wp:extent cx="3603587" cy="2018665"/>
            <wp:effectExtent l="0" t="7938" r="8573" b="8572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702" cy="202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0B65" w14:textId="479A76E2" w:rsidR="00620BBB" w:rsidRDefault="00620BBB" w:rsidP="00620BBB">
      <w:pPr>
        <w:rPr>
          <w:rFonts w:ascii="Times New Roman" w:hAnsi="Times New Roman" w:cs="Times New Roman"/>
          <w:sz w:val="24"/>
          <w:szCs w:val="24"/>
        </w:rPr>
      </w:pPr>
      <w:r w:rsidRPr="001C6EE9">
        <w:rPr>
          <w:rFonts w:ascii="Times New Roman" w:hAnsi="Times New Roman" w:cs="Times New Roman"/>
          <w:sz w:val="24"/>
          <w:szCs w:val="24"/>
        </w:rPr>
        <w:t>Pingwinek” -praca plastyczno- techniczna. Lepienia z masy solnej. Malowanie farbami postaci w/g określonego wzoru. Ćwiczenia motoryki małej</w:t>
      </w:r>
    </w:p>
    <w:p w14:paraId="6BDA8309" w14:textId="25A28B61" w:rsidR="00F4390A" w:rsidRPr="001C6EE9" w:rsidRDefault="00F4390A" w:rsidP="00620B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FB7348" wp14:editId="2948376A">
            <wp:extent cx="2529840" cy="1897380"/>
            <wp:effectExtent l="0" t="0" r="381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AA9D" w14:textId="20D25208" w:rsidR="00620BBB" w:rsidRPr="001C6EE9" w:rsidRDefault="00620BBB" w:rsidP="00620BBB">
      <w:pPr>
        <w:rPr>
          <w:rFonts w:ascii="Times New Roman" w:hAnsi="Times New Roman" w:cs="Times New Roman"/>
          <w:sz w:val="24"/>
          <w:szCs w:val="24"/>
        </w:rPr>
      </w:pPr>
      <w:r w:rsidRPr="001C6EE9">
        <w:rPr>
          <w:rFonts w:ascii="Times New Roman" w:hAnsi="Times New Roman" w:cs="Times New Roman"/>
          <w:sz w:val="24"/>
          <w:szCs w:val="24"/>
        </w:rPr>
        <w:lastRenderedPageBreak/>
        <w:t>„Pingwin”- nauka słów i melodii piosenki oraz animacji ruchowej do utworu</w:t>
      </w:r>
      <w:r>
        <w:rPr>
          <w:rFonts w:ascii="Times New Roman" w:hAnsi="Times New Roman" w:cs="Times New Roman"/>
          <w:sz w:val="24"/>
          <w:szCs w:val="24"/>
        </w:rPr>
        <w:t xml:space="preserve"> ze zbioru </w:t>
      </w:r>
      <w:proofErr w:type="spellStart"/>
      <w:r>
        <w:rPr>
          <w:rFonts w:ascii="Times New Roman" w:hAnsi="Times New Roman" w:cs="Times New Roman"/>
          <w:sz w:val="24"/>
          <w:szCs w:val="24"/>
        </w:rPr>
        <w:t>Klanzy</w:t>
      </w:r>
      <w:proofErr w:type="spellEnd"/>
    </w:p>
    <w:p w14:paraId="3342F74E" w14:textId="77777777" w:rsidR="003679EB" w:rsidRDefault="00620BBB" w:rsidP="003679EB">
      <w:pPr>
        <w:rPr>
          <w:rFonts w:ascii="Times New Roman" w:hAnsi="Times New Roman" w:cs="Times New Roman"/>
          <w:sz w:val="24"/>
          <w:szCs w:val="24"/>
        </w:rPr>
      </w:pPr>
      <w:r w:rsidRPr="001C6EE9">
        <w:rPr>
          <w:rFonts w:ascii="Times New Roman" w:hAnsi="Times New Roman" w:cs="Times New Roman"/>
          <w:sz w:val="24"/>
          <w:szCs w:val="24"/>
        </w:rPr>
        <w:t>„Muzyka świata”-zabawy taneczne w rytm wybranej melodii. Sprawne poruszanie się w przestrzeni, wyrabianie płynności i zręczności ruchów.</w:t>
      </w:r>
    </w:p>
    <w:p w14:paraId="20D1B7E0" w14:textId="4DF74236" w:rsidR="00620BBB" w:rsidRPr="003679EB" w:rsidRDefault="00620BBB" w:rsidP="003679EB">
      <w:pPr>
        <w:rPr>
          <w:rFonts w:ascii="Times New Roman" w:hAnsi="Times New Roman" w:cs="Times New Roman"/>
          <w:sz w:val="24"/>
          <w:szCs w:val="24"/>
        </w:rPr>
      </w:pPr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 xml:space="preserve">,,Myślenie matematyczne dla młodszych przedszkolaków” M. </w:t>
      </w:r>
      <w:proofErr w:type="spellStart"/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>Skura</w:t>
      </w:r>
      <w:proofErr w:type="spellEnd"/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 xml:space="preserve">, M. Lisicki. </w:t>
      </w:r>
      <w:bookmarkStart w:id="1" w:name="_Hlk157111350"/>
      <w:r w:rsidRPr="001C6EE9">
        <w:rPr>
          <w:rFonts w:ascii="Liberation Serif;Times New Roma" w:eastAsia="SimSun;宋体" w:hAnsi="Liberation Serif;Times New Roma" w:cs="Arial"/>
          <w:color w:val="000000" w:themeColor="text1"/>
          <w:kern w:val="2"/>
          <w:sz w:val="24"/>
          <w:szCs w:val="24"/>
          <w:lang w:eastAsia="zh-CN" w:bidi="hi-IN"/>
        </w:rPr>
        <w:t>Orientowanie się w przestrzeni</w:t>
      </w:r>
      <w:r w:rsidRPr="001C6EE9">
        <w:rPr>
          <w:rFonts w:ascii="Times New Roman" w:eastAsia="Times New Roman" w:hAnsi="Times New Roman" w:cs="Times New Roman"/>
          <w:kern w:val="2"/>
          <w:sz w:val="24"/>
          <w:szCs w:val="24"/>
          <w:lang w:eastAsia="pl-PL" w:bidi="hi-IN"/>
        </w:rPr>
        <w:t>. „Dziwne powitania i dziwne skoki” Wskazywanie i nazywanie części własnego ciała. Uważne słuchanie i obserwowanie.</w:t>
      </w:r>
    </w:p>
    <w:bookmarkEnd w:id="1"/>
    <w:p w14:paraId="0735EB6B" w14:textId="7F7C7F60" w:rsidR="00620BBB" w:rsidRPr="001C6EE9" w:rsidRDefault="00620BBB" w:rsidP="00620BBB">
      <w:pPr>
        <w:rPr>
          <w:rFonts w:ascii="Times New Roman" w:hAnsi="Times New Roman" w:cs="Times New Roman"/>
          <w:sz w:val="24"/>
          <w:szCs w:val="24"/>
        </w:rPr>
      </w:pPr>
      <w:r w:rsidRPr="001C6EE9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Przyjaciel” zza okna</w:t>
      </w:r>
      <w:r w:rsidRPr="001C6EE9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L Krzemieniecka </w:t>
      </w:r>
      <w:r w:rsidRPr="001C6EE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1C6EE9">
        <w:rPr>
          <w:rFonts w:ascii="Times New Roman" w:hAnsi="Times New Roman" w:cs="Times New Roman"/>
          <w:sz w:val="24"/>
          <w:szCs w:val="24"/>
        </w:rPr>
        <w:t>ozmowa inspirowana wierszem i pytania</w:t>
      </w:r>
      <w:r>
        <w:rPr>
          <w:rFonts w:ascii="Times New Roman" w:hAnsi="Times New Roman" w:cs="Times New Roman"/>
          <w:sz w:val="24"/>
          <w:szCs w:val="24"/>
        </w:rPr>
        <w:t>mi</w:t>
      </w:r>
      <w:r w:rsidRPr="001C6EE9">
        <w:rPr>
          <w:rFonts w:ascii="Times New Roman" w:hAnsi="Times New Roman" w:cs="Times New Roman"/>
          <w:sz w:val="24"/>
          <w:szCs w:val="24"/>
        </w:rPr>
        <w:t xml:space="preserve"> nauczyciela. Rozumie</w:t>
      </w:r>
      <w:r>
        <w:rPr>
          <w:rFonts w:ascii="Times New Roman" w:hAnsi="Times New Roman" w:cs="Times New Roman"/>
          <w:sz w:val="24"/>
          <w:szCs w:val="24"/>
        </w:rPr>
        <w:t>nie</w:t>
      </w:r>
      <w:r w:rsidRPr="001C6EE9">
        <w:rPr>
          <w:rFonts w:ascii="Times New Roman" w:hAnsi="Times New Roman" w:cs="Times New Roman"/>
          <w:sz w:val="24"/>
          <w:szCs w:val="24"/>
        </w:rPr>
        <w:t xml:space="preserve"> udzielania pomocy naszym przyjaciołom „mniejszym”. Okazywanie im troski i życzliwości. Co to za zwierzę?”-zagadki </w:t>
      </w:r>
      <w:proofErr w:type="spellStart"/>
      <w:r w:rsidRPr="001C6EE9">
        <w:rPr>
          <w:rFonts w:ascii="Times New Roman" w:hAnsi="Times New Roman" w:cs="Times New Roman"/>
          <w:sz w:val="24"/>
          <w:szCs w:val="24"/>
        </w:rPr>
        <w:t>słowno</w:t>
      </w:r>
      <w:proofErr w:type="spellEnd"/>
      <w:r w:rsidRPr="001C6EE9">
        <w:rPr>
          <w:rFonts w:ascii="Times New Roman" w:hAnsi="Times New Roman" w:cs="Times New Roman"/>
          <w:sz w:val="24"/>
          <w:szCs w:val="24"/>
        </w:rPr>
        <w:t xml:space="preserve"> -obrazkowe (</w:t>
      </w:r>
      <w:bookmarkStart w:id="2" w:name="_Hlk157110806"/>
      <w:r w:rsidRPr="001C6EE9">
        <w:rPr>
          <w:rFonts w:ascii="Times New Roman" w:hAnsi="Times New Roman" w:cs="Times New Roman"/>
          <w:sz w:val="24"/>
          <w:szCs w:val="24"/>
        </w:rPr>
        <w:t xml:space="preserve">sarna, lis, </w:t>
      </w:r>
      <w:r>
        <w:rPr>
          <w:rFonts w:ascii="Times New Roman" w:hAnsi="Times New Roman" w:cs="Times New Roman"/>
          <w:sz w:val="24"/>
          <w:szCs w:val="24"/>
        </w:rPr>
        <w:t>dzik, zając,</w:t>
      </w:r>
      <w:bookmarkEnd w:id="2"/>
      <w:r w:rsidRPr="001C6EE9">
        <w:rPr>
          <w:rFonts w:ascii="Times New Roman" w:hAnsi="Times New Roman" w:cs="Times New Roman"/>
          <w:sz w:val="24"/>
          <w:szCs w:val="24"/>
        </w:rPr>
        <w:t xml:space="preserve">). Rozpoznawanie i nazywanie wybranych zwierząt żyjących w Polsce. </w:t>
      </w:r>
    </w:p>
    <w:p w14:paraId="3A952670" w14:textId="5D323C45" w:rsidR="00620BBB" w:rsidRDefault="00620BBB" w:rsidP="00620BBB">
      <w:pPr>
        <w:rPr>
          <w:rFonts w:ascii="Times New Roman" w:hAnsi="Times New Roman" w:cs="Times New Roman"/>
          <w:sz w:val="24"/>
          <w:szCs w:val="24"/>
        </w:rPr>
      </w:pPr>
      <w:r w:rsidRPr="001C6EE9">
        <w:rPr>
          <w:rFonts w:ascii="Times New Roman" w:hAnsi="Times New Roman" w:cs="Times New Roman"/>
          <w:sz w:val="24"/>
          <w:szCs w:val="24"/>
        </w:rPr>
        <w:t xml:space="preserve">„Karmnik dla ptaków”- praca plastyczno-techniczna. Składanie karmnika z papierowych gotowych elementów, przyklejanie ich do kartki. </w:t>
      </w:r>
    </w:p>
    <w:p w14:paraId="6B3F048C" w14:textId="6D8ADF2F" w:rsidR="002B3BFF" w:rsidRPr="001C6EE9" w:rsidRDefault="002B3BFF" w:rsidP="00620B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9ACF9C" wp14:editId="4851CFCB">
            <wp:extent cx="2842260" cy="2131695"/>
            <wp:effectExtent l="0" t="0" r="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9398" w14:textId="662F7DFC" w:rsidR="00620BBB" w:rsidRDefault="00620BBB" w:rsidP="00620BBB">
      <w:pPr>
        <w:rPr>
          <w:rFonts w:ascii="Times New Roman" w:hAnsi="Times New Roman" w:cs="Times New Roman"/>
          <w:sz w:val="24"/>
          <w:szCs w:val="24"/>
        </w:rPr>
      </w:pPr>
      <w:r w:rsidRPr="001C6EE9">
        <w:rPr>
          <w:rFonts w:ascii="Times New Roman" w:hAnsi="Times New Roman" w:cs="Times New Roman"/>
          <w:sz w:val="24"/>
          <w:szCs w:val="24"/>
        </w:rPr>
        <w:t>„Ile mam ziarenek?”- kodowanie  z DOC. Nauka poruszania się na kratownicy w określonych kierunkach. Utrwalenie pojęć góra, dół. Przeliczanie zdobytych ziarenek.</w:t>
      </w:r>
    </w:p>
    <w:p w14:paraId="47010CFB" w14:textId="0E5BCA42" w:rsidR="00F4390A" w:rsidRDefault="00F4390A" w:rsidP="00620BBB">
      <w:pPr>
        <w:rPr>
          <w:rFonts w:ascii="Times New Roman" w:hAnsi="Times New Roman" w:cs="Times New Roman"/>
          <w:sz w:val="24"/>
          <w:szCs w:val="24"/>
        </w:rPr>
      </w:pPr>
    </w:p>
    <w:p w14:paraId="3FA6A98E" w14:textId="7CA1D554" w:rsidR="00A53523" w:rsidRDefault="00F4390A" w:rsidP="00620B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Zajęcia umuzykalniające:</w:t>
      </w:r>
    </w:p>
    <w:p w14:paraId="38200F2D" w14:textId="763737E0" w:rsidR="00F4390A" w:rsidRDefault="00A53523" w:rsidP="00620BBB">
      <w:r>
        <w:rPr>
          <w:noProof/>
        </w:rPr>
        <w:drawing>
          <wp:inline distT="0" distB="0" distL="0" distR="0" wp14:anchorId="3F00DA13" wp14:editId="2DC049CE">
            <wp:extent cx="1882140" cy="2509520"/>
            <wp:effectExtent l="0" t="0" r="381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93B2" w14:textId="39EAD1C0" w:rsidR="00A53523" w:rsidRDefault="00A53523" w:rsidP="00620BBB">
      <w:r>
        <w:lastRenderedPageBreak/>
        <w:t>Zajęcia ceramiczne</w:t>
      </w:r>
    </w:p>
    <w:p w14:paraId="007D7AC3" w14:textId="4FF4AA55" w:rsidR="00A53523" w:rsidRDefault="00A53523" w:rsidP="00620BBB">
      <w:r>
        <w:rPr>
          <w:noProof/>
        </w:rPr>
        <w:drawing>
          <wp:inline distT="0" distB="0" distL="0" distR="0" wp14:anchorId="7A45929F" wp14:editId="6DEA45D2">
            <wp:extent cx="3192145" cy="2394109"/>
            <wp:effectExtent l="0" t="952" r="7302" b="7303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3640" cy="24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4695D" wp14:editId="339EC78B">
            <wp:extent cx="2377440" cy="316992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49FE" w14:textId="77777777" w:rsidR="00555029" w:rsidRDefault="00555029" w:rsidP="00620BBB"/>
    <w:p w14:paraId="4F1F3E31" w14:textId="66A759AE" w:rsidR="00285526" w:rsidRDefault="00285526" w:rsidP="00620BBB">
      <w:proofErr w:type="spellStart"/>
      <w:r>
        <w:t>Kreatki</w:t>
      </w:r>
      <w:proofErr w:type="spellEnd"/>
      <w:r>
        <w:t xml:space="preserve"> budują wyobraźni</w:t>
      </w:r>
      <w:r w:rsidR="00555029">
        <w:t>ę</w:t>
      </w:r>
      <w:r>
        <w:t>- warsztaty z</w:t>
      </w:r>
      <w:r w:rsidR="00555029">
        <w:t xml:space="preserve"> Architektem</w:t>
      </w:r>
    </w:p>
    <w:p w14:paraId="232B2966" w14:textId="1156C5E8" w:rsidR="00555029" w:rsidRDefault="00555029" w:rsidP="00620BBB">
      <w:r>
        <w:rPr>
          <w:noProof/>
        </w:rPr>
        <w:drawing>
          <wp:inline distT="0" distB="0" distL="0" distR="0" wp14:anchorId="2F74F6B9" wp14:editId="01920687">
            <wp:extent cx="2925233" cy="2193925"/>
            <wp:effectExtent l="3492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430" cy="22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56983" wp14:editId="687F10C4">
            <wp:extent cx="3253740" cy="2456466"/>
            <wp:effectExtent l="0" t="0" r="381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8681" cy="24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0DC7" w14:textId="2F64637C" w:rsidR="00295C6D" w:rsidRDefault="00295C6D" w:rsidP="00620BBB"/>
    <w:p w14:paraId="39495DDF" w14:textId="25549AFD" w:rsidR="00295C6D" w:rsidRDefault="00295C6D" w:rsidP="00295C6D">
      <w:pPr>
        <w:ind w:left="5664"/>
      </w:pPr>
    </w:p>
    <w:sectPr w:rsidR="00295C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;宋体">
    <w:altName w:val="MS Gothic"/>
    <w:panose1 w:val="00000000000000000000"/>
    <w:charset w:val="8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BBB"/>
    <w:rsid w:val="0005059D"/>
    <w:rsid w:val="00285526"/>
    <w:rsid w:val="00295C6D"/>
    <w:rsid w:val="002B3BFF"/>
    <w:rsid w:val="002F1BC4"/>
    <w:rsid w:val="003679EB"/>
    <w:rsid w:val="00555029"/>
    <w:rsid w:val="00620BBB"/>
    <w:rsid w:val="00726BB4"/>
    <w:rsid w:val="009C08E4"/>
    <w:rsid w:val="00A53523"/>
    <w:rsid w:val="00A5745B"/>
    <w:rsid w:val="00E43836"/>
    <w:rsid w:val="00F4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77F36"/>
  <w15:chartTrackingRefBased/>
  <w15:docId w15:val="{6B63AADD-AAD4-4C24-B434-692C8AA2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0B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0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496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Komorowska</dc:creator>
  <cp:keywords/>
  <dc:description/>
  <cp:lastModifiedBy>Ewa Komorowska</cp:lastModifiedBy>
  <cp:revision>12</cp:revision>
  <dcterms:created xsi:type="dcterms:W3CDTF">2024-03-12T20:22:00Z</dcterms:created>
  <dcterms:modified xsi:type="dcterms:W3CDTF">2024-03-12T21:55:00Z</dcterms:modified>
</cp:coreProperties>
</file>