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DF70" w14:textId="3105D586" w:rsidR="004B733F" w:rsidRDefault="004B733F" w:rsidP="004B73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33F">
        <w:rPr>
          <w:rFonts w:ascii="Times New Roman" w:hAnsi="Times New Roman" w:cs="Times New Roman"/>
          <w:b/>
          <w:bCs/>
          <w:sz w:val="24"/>
          <w:szCs w:val="24"/>
        </w:rPr>
        <w:t>Zamierzenia wychowawcz</w:t>
      </w:r>
      <w:r w:rsidR="00E37FC2">
        <w:rPr>
          <w:rFonts w:ascii="Times New Roman" w:hAnsi="Times New Roman" w:cs="Times New Roman"/>
          <w:b/>
          <w:bCs/>
          <w:sz w:val="24"/>
          <w:szCs w:val="24"/>
        </w:rPr>
        <w:t>o-dydaktyczne</w:t>
      </w:r>
      <w:r w:rsidRPr="004B733F">
        <w:rPr>
          <w:rFonts w:ascii="Times New Roman" w:hAnsi="Times New Roman" w:cs="Times New Roman"/>
          <w:b/>
          <w:bCs/>
          <w:sz w:val="24"/>
          <w:szCs w:val="24"/>
        </w:rPr>
        <w:t xml:space="preserve"> – Listopad 2023</w:t>
      </w:r>
    </w:p>
    <w:p w14:paraId="47DD3718" w14:textId="77777777" w:rsidR="00E37FC2" w:rsidRPr="004B733F" w:rsidRDefault="00E37FC2" w:rsidP="004B73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B788D" w14:textId="7C298AA5" w:rsidR="004B733F" w:rsidRPr="00B83C76" w:rsidRDefault="004B733F" w:rsidP="004B7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C76">
        <w:rPr>
          <w:rFonts w:ascii="Times New Roman" w:hAnsi="Times New Roman" w:cs="Times New Roman"/>
          <w:sz w:val="24"/>
          <w:szCs w:val="24"/>
        </w:rPr>
        <w:t>Temat kompleksowy:</w:t>
      </w:r>
      <w:r>
        <w:rPr>
          <w:rFonts w:ascii="Times New Roman" w:hAnsi="Times New Roman" w:cs="Times New Roman"/>
          <w:sz w:val="24"/>
          <w:szCs w:val="24"/>
        </w:rPr>
        <w:t xml:space="preserve"> Polska nasz dom</w:t>
      </w:r>
    </w:p>
    <w:p w14:paraId="643C73D1" w14:textId="77777777" w:rsidR="004B733F" w:rsidRDefault="004B733F" w:rsidP="004B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14:paraId="7E33F469" w14:textId="77777777" w:rsidR="004B733F" w:rsidRPr="00E72BF4" w:rsidRDefault="004B733F" w:rsidP="004B73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Zdobywanie wiedzy o tym, kto to jest patriota, k</w:t>
      </w:r>
      <w:r w:rsidRPr="00E72BF4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ształtowanie postaw patriotycznych </w:t>
      </w:r>
    </w:p>
    <w:p w14:paraId="2A345808" w14:textId="77777777" w:rsidR="004B733F" w:rsidRDefault="004B733F" w:rsidP="004B73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8D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Zapoznanie z symbolem narodowym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– </w:t>
      </w:r>
      <w:r w:rsidRPr="003D7B8D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flagą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i godłem</w:t>
      </w:r>
      <w:r w:rsidRPr="003D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21F65C" w14:textId="77777777" w:rsidR="004B733F" w:rsidRPr="003D7B8D" w:rsidRDefault="004B733F" w:rsidP="004B73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Poznanie dekoracji używanych podczas świat patriotycznych,</w:t>
      </w:r>
    </w:p>
    <w:p w14:paraId="72F4FDE3" w14:textId="77777777" w:rsidR="004B733F" w:rsidRDefault="004B733F" w:rsidP="004B73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8D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hymnu narodowego</w:t>
      </w:r>
    </w:p>
    <w:p w14:paraId="3BBCDED5" w14:textId="77777777" w:rsidR="004B733F" w:rsidRPr="00E72BF4" w:rsidRDefault="004B733F" w:rsidP="004B73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pojęcia „mój dom” jako miejsca zamieszkania,</w:t>
      </w:r>
    </w:p>
    <w:p w14:paraId="57BD6479" w14:textId="77777777" w:rsid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 poprzez różnorodne zabawy ruchowe,</w:t>
      </w:r>
    </w:p>
    <w:p w14:paraId="17C460A8" w14:textId="77777777" w:rsidR="004B733F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 w:rsidRPr="00B83C76">
        <w:rPr>
          <w:rFonts w:ascii="Times New Roman" w:hAnsi="Times New Roman" w:cs="Times New Roman"/>
          <w:spacing w:val="2"/>
          <w:sz w:val="24"/>
          <w:szCs w:val="24"/>
        </w:rPr>
        <w:t>Ilustrowanie ruchami treści wierszy i pi</w:t>
      </w:r>
      <w:r>
        <w:rPr>
          <w:rFonts w:ascii="Times New Roman" w:hAnsi="Times New Roman" w:cs="Times New Roman"/>
          <w:spacing w:val="2"/>
          <w:sz w:val="24"/>
          <w:szCs w:val="24"/>
        </w:rPr>
        <w:t>osenek lub opowiadania nauczycielki,</w:t>
      </w:r>
    </w:p>
    <w:p w14:paraId="63BCD9AE" w14:textId="77777777" w:rsidR="004B733F" w:rsidRPr="00F5094C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Kształtowanie wrażliwości na zmianę tempa, dynamiki i wysokości dźwięku,</w:t>
      </w:r>
    </w:p>
    <w:p w14:paraId="5EF7E171" w14:textId="77777777" w:rsidR="004B733F" w:rsidRPr="005545D5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8898815"/>
      <w:r w:rsidRPr="00776F27">
        <w:rPr>
          <w:rFonts w:ascii="Times New Roman" w:hAnsi="Times New Roman" w:cs="Times New Roman"/>
          <w:sz w:val="24"/>
          <w:szCs w:val="24"/>
        </w:rPr>
        <w:t>Kształtowanie poczucia rytmu oraz podstawowych zdolności muzycznych takich jak śpiew, słuchanie muzyki, tanie</w:t>
      </w:r>
      <w:r>
        <w:rPr>
          <w:rFonts w:ascii="Times New Roman" w:hAnsi="Times New Roman" w:cs="Times New Roman"/>
          <w:sz w:val="24"/>
          <w:szCs w:val="24"/>
        </w:rPr>
        <w:t>c,</w:t>
      </w:r>
    </w:p>
    <w:bookmarkEnd w:id="0"/>
    <w:p w14:paraId="6690A834" w14:textId="77777777" w:rsid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rozwoju intelektualnego, wdrażanie do chęci pokonywania trudności, podejmowanie działań wzbudzających ciekawość dziecka,</w:t>
      </w:r>
    </w:p>
    <w:p w14:paraId="5691D245" w14:textId="77777777" w:rsidR="004B733F" w:rsidRDefault="004B733F" w:rsidP="004B73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Przyzwyczajanie dzieci do konieczności sygnalizowania</w:t>
      </w:r>
      <w:r w:rsidRPr="002C5D88">
        <w:rPr>
          <w:rFonts w:ascii="Times New Roman" w:hAnsi="Times New Roman" w:cs="Times New Roman"/>
          <w:sz w:val="24"/>
          <w:szCs w:val="24"/>
        </w:rPr>
        <w:t xml:space="preserve"> nauczycielowi konieczności oddalenia się z miejsca placu zabaw np. potrzeby skorzystania z toalety.</w:t>
      </w:r>
    </w:p>
    <w:p w14:paraId="0F715406" w14:textId="77777777" w:rsidR="004B733F" w:rsidRPr="00B83C76" w:rsidRDefault="004B733F" w:rsidP="004B7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C76">
        <w:rPr>
          <w:rFonts w:ascii="Times New Roman" w:hAnsi="Times New Roman" w:cs="Times New Roman"/>
          <w:sz w:val="24"/>
          <w:szCs w:val="24"/>
        </w:rPr>
        <w:t>Temat kompleksowy:</w:t>
      </w:r>
      <w:r>
        <w:rPr>
          <w:rFonts w:ascii="Times New Roman" w:hAnsi="Times New Roman" w:cs="Times New Roman"/>
          <w:sz w:val="24"/>
          <w:szCs w:val="24"/>
        </w:rPr>
        <w:t xml:space="preserve"> Jesienna słota – nasze zabawy i zainteresowania.</w:t>
      </w:r>
    </w:p>
    <w:p w14:paraId="09B12993" w14:textId="77777777" w:rsidR="004B733F" w:rsidRPr="00B83C76" w:rsidRDefault="004B733F" w:rsidP="004B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14:paraId="6C949323" w14:textId="77777777" w:rsidR="004B733F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zja</w:t>
      </w:r>
      <w:r w:rsidRPr="00DA06C5">
        <w:rPr>
          <w:rFonts w:ascii="Times New Roman" w:hAnsi="Times New Roman" w:cs="Times New Roman"/>
          <w:sz w:val="24"/>
          <w:szCs w:val="24"/>
        </w:rPr>
        <w:t>wisk atmosferyczn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A06C5">
        <w:rPr>
          <w:rFonts w:ascii="Times New Roman" w:hAnsi="Times New Roman" w:cs="Times New Roman"/>
          <w:sz w:val="24"/>
          <w:szCs w:val="24"/>
        </w:rPr>
        <w:t xml:space="preserve"> charakterystyczne dla danej pory roku</w:t>
      </w:r>
      <w:r>
        <w:rPr>
          <w:rFonts w:ascii="Times New Roman" w:hAnsi="Times New Roman" w:cs="Times New Roman"/>
          <w:sz w:val="24"/>
          <w:szCs w:val="24"/>
        </w:rPr>
        <w:t>: opady deszczu, podmuchy wiatru, zachmurzenie,</w:t>
      </w:r>
    </w:p>
    <w:p w14:paraId="1ADDA266" w14:textId="77777777" w:rsidR="004B733F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C76">
        <w:rPr>
          <w:rFonts w:ascii="Times New Roman" w:hAnsi="Times New Roman" w:cs="Times New Roman"/>
          <w:sz w:val="24"/>
          <w:szCs w:val="24"/>
        </w:rPr>
        <w:t>Wzbogacanie słownika dzieci w miarę poznawania środowiska przyrodniczego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ABE01F" w14:textId="77777777" w:rsidR="004B733F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nowych kolekcji w oparciu o materiał przyrodniczy,</w:t>
      </w:r>
    </w:p>
    <w:p w14:paraId="33C1E087" w14:textId="77777777" w:rsidR="004B733F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logicznego myślenia i spostrzegawczości wzrokowej,</w:t>
      </w:r>
    </w:p>
    <w:p w14:paraId="2FCF57A9" w14:textId="77777777" w:rsidR="004B733F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nowej techniki plastycznej,</w:t>
      </w:r>
    </w:p>
    <w:p w14:paraId="4062C636" w14:textId="77777777" w:rsidR="004B733F" w:rsidRPr="00DA06C5" w:rsidRDefault="004B733F" w:rsidP="004B733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Rozpoznawanie i nazywanie podstawowych kolorów,</w:t>
      </w:r>
    </w:p>
    <w:p w14:paraId="285ADAF6" w14:textId="77777777" w:rsidR="004B733F" w:rsidRPr="00335F89" w:rsidRDefault="004B733F" w:rsidP="004B7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76">
        <w:rPr>
          <w:rFonts w:ascii="Times New Roman" w:hAnsi="Times New Roman" w:cs="Times New Roman"/>
          <w:color w:val="000000"/>
          <w:sz w:val="24"/>
          <w:szCs w:val="24"/>
        </w:rPr>
        <w:t xml:space="preserve">Rozwijanie sprawności małej motoryki </w:t>
      </w:r>
      <w:r>
        <w:rPr>
          <w:rFonts w:ascii="Times New Roman" w:hAnsi="Times New Roman" w:cs="Times New Roman"/>
          <w:color w:val="000000"/>
          <w:sz w:val="24"/>
          <w:szCs w:val="24"/>
        </w:rPr>
        <w:t>- prace techniczne, lepienie</w:t>
      </w:r>
    </w:p>
    <w:p w14:paraId="408EE4F0" w14:textId="77777777" w:rsidR="004B733F" w:rsidRPr="00B83C76" w:rsidRDefault="004B733F" w:rsidP="004B7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Kształtowanie umiejętności wyodrębniania części słuchanego utworu,</w:t>
      </w:r>
    </w:p>
    <w:p w14:paraId="44F18F4C" w14:textId="77777777" w:rsid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 poprzez różnorodne zabawy ruchowe,</w:t>
      </w:r>
    </w:p>
    <w:p w14:paraId="021334B9" w14:textId="77777777" w:rsid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i posługiwanie się słowami określającymi położenie przedmiotów w przestrzeni,</w:t>
      </w:r>
    </w:p>
    <w:p w14:paraId="35DA5614" w14:textId="77777777" w:rsid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budową i sposobem wydobywania dźwięku z takich instrumentów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klawesy</w:t>
      </w:r>
      <w:proofErr w:type="spellEnd"/>
      <w:r>
        <w:rPr>
          <w:rFonts w:ascii="Times New Roman" w:hAnsi="Times New Roman" w:cs="Times New Roman"/>
          <w:sz w:val="24"/>
          <w:szCs w:val="24"/>
        </w:rPr>
        <w:t>, grzechotka,</w:t>
      </w:r>
    </w:p>
    <w:p w14:paraId="6D2DF868" w14:textId="36851D24" w:rsidR="004B733F" w:rsidRP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F27">
        <w:rPr>
          <w:rFonts w:ascii="Times New Roman" w:hAnsi="Times New Roman" w:cs="Times New Roman"/>
          <w:sz w:val="24"/>
          <w:szCs w:val="24"/>
        </w:rPr>
        <w:t>Kształtowanie poczucia rytmu oraz podstawowych zdolności muzycznych takich jak śpiew, słuchanie muzyki, tanie</w:t>
      </w:r>
      <w:r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425A5" w14:textId="4A0B0610" w:rsidR="004B733F" w:rsidRPr="004B733F" w:rsidRDefault="004B733F" w:rsidP="004B733F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C5D88">
        <w:rPr>
          <w:rFonts w:ascii="Times New Roman" w:eastAsia="Calibri" w:hAnsi="Times New Roman" w:cs="Times New Roman"/>
          <w:sz w:val="24"/>
          <w:szCs w:val="24"/>
        </w:rPr>
        <w:t>Wdrażanie do kulturalnego zachowania się podczas posiłków, zwrócenie uwagi na prawidłowe posługiwanie się sztućcami i postawę przy stole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F50A67" w14:textId="77777777" w:rsidR="004B733F" w:rsidRDefault="004B733F" w:rsidP="004B73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rozwoju intelektualnego, wdrażanie do chęci pokonywania trudności, podejmowanie działań wzbudzających ciekawość dziecka.</w:t>
      </w:r>
    </w:p>
    <w:p w14:paraId="712DC33B" w14:textId="77777777" w:rsidR="00667761" w:rsidRDefault="00667761"/>
    <w:sectPr w:rsidR="0066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415F"/>
    <w:multiLevelType w:val="hybridMultilevel"/>
    <w:tmpl w:val="3FAE5CD2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D0B1D"/>
    <w:multiLevelType w:val="hybridMultilevel"/>
    <w:tmpl w:val="1D6CF944"/>
    <w:lvl w:ilvl="0" w:tplc="7994A9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B436A"/>
    <w:multiLevelType w:val="hybridMultilevel"/>
    <w:tmpl w:val="0308BE4C"/>
    <w:lvl w:ilvl="0" w:tplc="72B03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F"/>
    <w:rsid w:val="004B733F"/>
    <w:rsid w:val="00667761"/>
    <w:rsid w:val="00E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861"/>
  <w15:chartTrackingRefBased/>
  <w15:docId w15:val="{DE2A5815-1BFC-41D8-B8D8-D513F77A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3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2</cp:revision>
  <dcterms:created xsi:type="dcterms:W3CDTF">2023-11-26T11:00:00Z</dcterms:created>
  <dcterms:modified xsi:type="dcterms:W3CDTF">2023-11-26T11:09:00Z</dcterms:modified>
</cp:coreProperties>
</file>