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082D" w14:textId="4A2F1B81" w:rsidR="007E4C0F" w:rsidRPr="007E4C0F" w:rsidRDefault="007E4C0F" w:rsidP="007E4C0F">
      <w:pPr>
        <w:ind w:left="2832" w:hanging="2832"/>
        <w:jc w:val="both"/>
        <w:rPr>
          <w:b/>
          <w:bCs/>
          <w:color w:val="000000"/>
        </w:rPr>
      </w:pPr>
      <w:r w:rsidRPr="007E4C0F">
        <w:rPr>
          <w:b/>
          <w:bCs/>
          <w:color w:val="000000"/>
        </w:rPr>
        <w:t>Zamierzenie dydaktyczno-wychowawcze -Maj 2026r</w:t>
      </w:r>
    </w:p>
    <w:p w14:paraId="5F25552C" w14:textId="144B1C8F" w:rsidR="007E4C0F" w:rsidRPr="007E4C0F" w:rsidRDefault="007E4C0F" w:rsidP="007E4C0F">
      <w:pPr>
        <w:ind w:left="2832" w:hanging="2832"/>
        <w:jc w:val="both"/>
        <w:rPr>
          <w:b/>
          <w:bCs/>
          <w:color w:val="000000"/>
        </w:rPr>
      </w:pPr>
      <w:r w:rsidRPr="007E4C0F">
        <w:rPr>
          <w:b/>
          <w:bCs/>
          <w:color w:val="000000"/>
        </w:rPr>
        <w:t>Temat kompleksowy: „Rowerowy Maj” i „Po Warszawie pieszo i na kółkach” – realizacja projektów edukacyjnych</w:t>
      </w:r>
    </w:p>
    <w:p w14:paraId="36415E37" w14:textId="77777777" w:rsidR="007E4C0F" w:rsidRPr="00836ABF" w:rsidRDefault="007E4C0F" w:rsidP="007E4C0F">
      <w:pPr>
        <w:ind w:left="2832" w:hanging="2832"/>
        <w:jc w:val="both"/>
        <w:rPr>
          <w:color w:val="000000"/>
        </w:rPr>
      </w:pPr>
      <w:r>
        <w:rPr>
          <w:color w:val="000000"/>
        </w:rPr>
        <w:t>Cele ogólne:</w:t>
      </w:r>
    </w:p>
    <w:p w14:paraId="04C826AC" w14:textId="77777777" w:rsidR="007E4C0F" w:rsidRPr="00776B57" w:rsidRDefault="007E4C0F" w:rsidP="007E4C0F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836ABF">
        <w:rPr>
          <w:color w:val="000000"/>
        </w:rPr>
        <w:t>Wzbogacenie i usystematyzowanie wiadomości o czynnikach wpływających na nasze zdrowie,</w:t>
      </w:r>
    </w:p>
    <w:p w14:paraId="0D803AED" w14:textId="77777777" w:rsidR="007E4C0F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</w:pPr>
      <w:r>
        <w:t xml:space="preserve">Utrwalenie </w:t>
      </w:r>
      <w:r w:rsidRPr="00836ABF">
        <w:t>podstawow</w:t>
      </w:r>
      <w:r>
        <w:t>ych</w:t>
      </w:r>
      <w:r w:rsidRPr="00836ABF">
        <w:t xml:space="preserve"> zasad poruszania się w ruchu ulicznych </w:t>
      </w:r>
      <w:r>
        <w:t>pieszo i na kółkach (</w:t>
      </w:r>
      <w:r w:rsidRPr="00836ABF">
        <w:t>na rowerze,</w:t>
      </w:r>
      <w:r>
        <w:t xml:space="preserve"> hulajnodze, rolkach, komunikacją miejską),</w:t>
      </w:r>
    </w:p>
    <w:p w14:paraId="0B61508C" w14:textId="77777777" w:rsidR="007E4C0F" w:rsidRPr="008625CE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bCs/>
        </w:rPr>
      </w:pPr>
      <w:r w:rsidRPr="00836ABF">
        <w:t xml:space="preserve">Rozpoznawanie i </w:t>
      </w:r>
      <w:r>
        <w:t>odczytywanie</w:t>
      </w:r>
      <w:r w:rsidRPr="00836ABF">
        <w:t xml:space="preserve"> symboli</w:t>
      </w:r>
      <w:r>
        <w:t>,</w:t>
      </w:r>
      <w:r w:rsidRPr="00836ABF">
        <w:t xml:space="preserve"> znaków</w:t>
      </w:r>
      <w:r>
        <w:t xml:space="preserve"> (np.: znaki drogowe)</w:t>
      </w:r>
      <w:r w:rsidRPr="00836ABF">
        <w:t xml:space="preserve"> znajdujących się w otoczeniu, wyjaśnianie ich znaczenia</w:t>
      </w:r>
      <w:r>
        <w:t>,</w:t>
      </w:r>
    </w:p>
    <w:p w14:paraId="2F5BB20C" w14:textId="77777777" w:rsidR="007E4C0F" w:rsidRPr="00776B57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bCs/>
        </w:rPr>
      </w:pPr>
      <w:r>
        <w:t>Kształtowanie bezpiecznego i kulturalnego zachowania się podczas poruszania się w przestrzeni publicznej,</w:t>
      </w:r>
    </w:p>
    <w:p w14:paraId="6BCA501F" w14:textId="77777777" w:rsidR="007E4C0F" w:rsidRPr="00836ABF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</w:pPr>
      <w:r w:rsidRPr="00836ABF">
        <w:t>Wdrażanie dbania o sprawność fizyczną</w:t>
      </w:r>
      <w:r>
        <w:t xml:space="preserve"> poprzez różne aktywności sportowe,</w:t>
      </w:r>
    </w:p>
    <w:p w14:paraId="4B70A654" w14:textId="77777777" w:rsidR="007E4C0F" w:rsidRPr="00836ABF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bCs/>
        </w:rPr>
      </w:pPr>
      <w:r w:rsidRPr="00836ABF">
        <w:rPr>
          <w:bCs/>
        </w:rPr>
        <w:t xml:space="preserve">Nabywanie przez dzieci wiedzy i umiejętności życia w społeczeństwie informacyjnym, </w:t>
      </w:r>
    </w:p>
    <w:p w14:paraId="3BA9C21A" w14:textId="77777777" w:rsidR="007E4C0F" w:rsidRPr="00777A58" w:rsidRDefault="007E4C0F" w:rsidP="007E4C0F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bCs/>
        </w:rPr>
      </w:pPr>
      <w:r w:rsidRPr="00836ABF">
        <w:rPr>
          <w:bCs/>
        </w:rPr>
        <w:t>Kształtowanie u dzieci elementarnych pojęć matematycznych oraz rozwijanie myślenia kreatywnego</w:t>
      </w:r>
      <w:r>
        <w:rPr>
          <w:bCs/>
        </w:rPr>
        <w:t>,</w:t>
      </w:r>
    </w:p>
    <w:p w14:paraId="7A883443" w14:textId="77777777" w:rsidR="007E4C0F" w:rsidRPr="00AC2C9E" w:rsidRDefault="007E4C0F" w:rsidP="007E4C0F">
      <w:pPr>
        <w:numPr>
          <w:ilvl w:val="0"/>
          <w:numId w:val="3"/>
        </w:numPr>
        <w:spacing w:after="160" w:line="259" w:lineRule="auto"/>
        <w:contextualSpacing/>
      </w:pPr>
      <w:r w:rsidRPr="00AC2C9E">
        <w:t>Doskonalenie pamięci i percepcji słuchowej,</w:t>
      </w:r>
      <w:r>
        <w:t xml:space="preserve"> ćwiczenia słuchu fonematycznego,</w:t>
      </w:r>
    </w:p>
    <w:p w14:paraId="5649DFDB" w14:textId="77777777" w:rsidR="007E4C0F" w:rsidRPr="00AC2C9E" w:rsidRDefault="007E4C0F" w:rsidP="007E4C0F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AC2C9E">
        <w:t>Utrwalenie zasad umów obowiązujących w grupie</w:t>
      </w:r>
      <w:r>
        <w:t>,</w:t>
      </w:r>
      <w:r w:rsidRPr="00AC2C9E">
        <w:t xml:space="preserve"> na terenie przedszkola</w:t>
      </w:r>
      <w:r>
        <w:t xml:space="preserve"> oraz podczas wyjść i wycieczek,</w:t>
      </w:r>
    </w:p>
    <w:p w14:paraId="6B1DB597" w14:textId="77777777" w:rsidR="007E4C0F" w:rsidRDefault="007E4C0F" w:rsidP="007E4C0F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AC2C9E">
        <w:t>Rozwijanie słownika czynnego i umiejętności wypowiadania się na dany temat,</w:t>
      </w:r>
    </w:p>
    <w:p w14:paraId="505A5696" w14:textId="77777777" w:rsidR="007E4C0F" w:rsidRPr="007E4C0F" w:rsidRDefault="007E4C0F" w:rsidP="007E4C0F">
      <w:pPr>
        <w:rPr>
          <w:b/>
          <w:bCs/>
        </w:rPr>
      </w:pPr>
      <w:r w:rsidRPr="007E4C0F">
        <w:rPr>
          <w:b/>
          <w:bCs/>
        </w:rPr>
        <w:t>Temat kompleksowy: Z rodziną najlepiej</w:t>
      </w:r>
    </w:p>
    <w:p w14:paraId="34B891BC" w14:textId="77777777" w:rsidR="007E4C0F" w:rsidRDefault="007E4C0F" w:rsidP="007E4C0F">
      <w:r>
        <w:t>Cele ogólne</w:t>
      </w:r>
      <w:r w:rsidRPr="0026074A">
        <w:t>:</w:t>
      </w:r>
    </w:p>
    <w:p w14:paraId="62FFE37C" w14:textId="77777777" w:rsidR="007E4C0F" w:rsidRPr="00D5251D" w:rsidRDefault="007E4C0F" w:rsidP="007E4C0F">
      <w:pPr>
        <w:pStyle w:val="Akapitzlist"/>
        <w:numPr>
          <w:ilvl w:val="0"/>
          <w:numId w:val="6"/>
        </w:numPr>
        <w:rPr>
          <w:color w:val="000000"/>
        </w:rPr>
      </w:pPr>
      <w:r>
        <w:t xml:space="preserve">Kształtowanie u dzieci </w:t>
      </w:r>
      <w:r w:rsidRPr="00836ABF">
        <w:t xml:space="preserve">umiejętności budowanie </w:t>
      </w:r>
      <w:r>
        <w:t>pozytywnych</w:t>
      </w:r>
      <w:r w:rsidRPr="00836ABF">
        <w:t xml:space="preserve"> relacji</w:t>
      </w:r>
      <w:r>
        <w:t xml:space="preserve"> w rodzinie, poprzez bycie życzliwym, uważnym, cierpliwym,</w:t>
      </w:r>
    </w:p>
    <w:p w14:paraId="0DC6FDA4" w14:textId="77777777" w:rsidR="007E4C0F" w:rsidRDefault="007E4C0F" w:rsidP="007E4C0F">
      <w:pPr>
        <w:pStyle w:val="Akapitzlist"/>
        <w:numPr>
          <w:ilvl w:val="0"/>
          <w:numId w:val="6"/>
        </w:numPr>
      </w:pPr>
      <w:r>
        <w:t>Wzmacnianie poczucia przynależności do rodziny, nazywanie członków rodziny – stopień pokrewieństwa,</w:t>
      </w:r>
    </w:p>
    <w:p w14:paraId="25FD3E24" w14:textId="77777777" w:rsidR="007E4C0F" w:rsidRDefault="007E4C0F" w:rsidP="007E4C0F">
      <w:pPr>
        <w:pStyle w:val="Akapitzlist"/>
        <w:numPr>
          <w:ilvl w:val="0"/>
          <w:numId w:val="6"/>
        </w:numPr>
      </w:pPr>
      <w:r>
        <w:t>Zapoznanie dzieci z różnymi zawodami wykonywanymi przez ich rodziców, sporządzenie atrybutów danego zawodu,</w:t>
      </w:r>
    </w:p>
    <w:p w14:paraId="7F45C271" w14:textId="77777777" w:rsidR="007E4C0F" w:rsidRDefault="007E4C0F" w:rsidP="007E4C0F">
      <w:pPr>
        <w:pStyle w:val="Akapitzlist"/>
        <w:numPr>
          <w:ilvl w:val="0"/>
          <w:numId w:val="6"/>
        </w:numPr>
      </w:pPr>
      <w:r>
        <w:t>Kształtowanie szacunku do pracy ludzkiej, rozumienie, że każda praca jest ważna,</w:t>
      </w:r>
    </w:p>
    <w:p w14:paraId="113F0212" w14:textId="78D72C22" w:rsidR="007E4C0F" w:rsidRPr="000D54EB" w:rsidRDefault="007E4C0F" w:rsidP="007E4C0F">
      <w:pPr>
        <w:pStyle w:val="Akapitzlist"/>
        <w:numPr>
          <w:ilvl w:val="0"/>
          <w:numId w:val="4"/>
        </w:numPr>
        <w:spacing w:line="276" w:lineRule="auto"/>
      </w:pPr>
      <w:r>
        <w:t xml:space="preserve">Rozwijanie zainteresowań czytelniczych dzieci poprzez głośne czytanie wybranych tytułów z biblioteki przedszkolnej min: serie „Mądra Mysz” </w:t>
      </w:r>
      <w:proofErr w:type="spellStart"/>
      <w:r>
        <w:t>R.Butschkow</w:t>
      </w:r>
      <w:proofErr w:type="spellEnd"/>
      <w:r>
        <w:t>, „Mali WIELCY” -</w:t>
      </w:r>
      <w:proofErr w:type="spellStart"/>
      <w:r>
        <w:t>M.I.Sanchez</w:t>
      </w:r>
      <w:proofErr w:type="spellEnd"/>
      <w:r>
        <w:t xml:space="preserve"> </w:t>
      </w:r>
    </w:p>
    <w:p w14:paraId="393F355F" w14:textId="56F76AA3" w:rsidR="007E4C0F" w:rsidRPr="000D54EB" w:rsidRDefault="007E4C0F" w:rsidP="007E4C0F">
      <w:pPr>
        <w:pStyle w:val="Akapitzlist"/>
        <w:numPr>
          <w:ilvl w:val="0"/>
          <w:numId w:val="4"/>
        </w:numPr>
        <w:spacing w:line="276" w:lineRule="auto"/>
      </w:pPr>
      <w:r w:rsidRPr="000D54EB">
        <w:t>Budowanie więzi między rodzicem i dzieckiem</w:t>
      </w:r>
      <w:r>
        <w:t xml:space="preserve"> podczas wspólnie</w:t>
      </w:r>
      <w:r w:rsidRPr="000D54EB">
        <w:t xml:space="preserve"> sp</w:t>
      </w:r>
      <w:r>
        <w:t>ędzanego czasu,</w:t>
      </w:r>
    </w:p>
    <w:p w14:paraId="48EF4644" w14:textId="77777777" w:rsidR="007E4C0F" w:rsidRPr="000D54EB" w:rsidRDefault="007E4C0F" w:rsidP="007E4C0F">
      <w:pPr>
        <w:pStyle w:val="Akapitzlist"/>
        <w:numPr>
          <w:ilvl w:val="0"/>
          <w:numId w:val="4"/>
        </w:numPr>
        <w:spacing w:line="276" w:lineRule="auto"/>
      </w:pPr>
      <w:r w:rsidRPr="000D54EB">
        <w:t xml:space="preserve">Wspieranie rozwoju emocjonalnego, </w:t>
      </w:r>
      <w:r>
        <w:t xml:space="preserve">wzbogacanie wiedzy, uczenie </w:t>
      </w:r>
      <w:r w:rsidRPr="000D54EB">
        <w:t>empatii, stymulowanie mowy,</w:t>
      </w:r>
    </w:p>
    <w:p w14:paraId="1E6786DB" w14:textId="77777777" w:rsidR="007E4C0F" w:rsidRPr="000D54EB" w:rsidRDefault="007E4C0F" w:rsidP="007E4C0F">
      <w:pPr>
        <w:pStyle w:val="Akapitzlist"/>
        <w:numPr>
          <w:ilvl w:val="0"/>
          <w:numId w:val="4"/>
        </w:numPr>
        <w:spacing w:line="276" w:lineRule="auto"/>
      </w:pPr>
      <w:r w:rsidRPr="000D54EB">
        <w:t>Rozwijanie myślenia pamięci, wyobraźni, rozwijanie zainteresowań dzieci</w:t>
      </w:r>
      <w:r>
        <w:t>,</w:t>
      </w:r>
    </w:p>
    <w:p w14:paraId="04AD4578" w14:textId="77777777" w:rsidR="007E4C0F" w:rsidRDefault="007E4C0F" w:rsidP="007E4C0F">
      <w:pPr>
        <w:pStyle w:val="Akapitzlist"/>
        <w:numPr>
          <w:ilvl w:val="0"/>
          <w:numId w:val="4"/>
        </w:numPr>
        <w:spacing w:line="276" w:lineRule="auto"/>
      </w:pPr>
      <w:r w:rsidRPr="000D54EB">
        <w:t>Pokazywanie dobrych wzorców - odróżniania dobra i zła</w:t>
      </w:r>
      <w:r>
        <w:t>,</w:t>
      </w:r>
    </w:p>
    <w:p w14:paraId="064ED222" w14:textId="77777777" w:rsidR="007E4C0F" w:rsidRPr="000D54EB" w:rsidRDefault="007E4C0F" w:rsidP="007E4C0F">
      <w:pPr>
        <w:widowControl w:val="0"/>
        <w:numPr>
          <w:ilvl w:val="0"/>
          <w:numId w:val="5"/>
        </w:numPr>
        <w:suppressAutoHyphens/>
        <w:spacing w:line="259" w:lineRule="auto"/>
        <w:contextualSpacing/>
        <w:jc w:val="both"/>
        <w:rPr>
          <w:rFonts w:eastAsia="Lucida Sans Unicode"/>
          <w:bCs/>
          <w:kern w:val="1"/>
          <w:lang w:eastAsia="hi-IN" w:bidi="hi-IN"/>
        </w:rPr>
      </w:pPr>
      <w:r w:rsidRPr="000D54EB">
        <w:rPr>
          <w:rFonts w:eastAsia="Lucida Sans Unicode"/>
          <w:bCs/>
          <w:kern w:val="1"/>
          <w:lang w:eastAsia="hi-IN" w:bidi="hi-IN"/>
        </w:rPr>
        <w:t>Zapoznanie dzieci nowymi piosenkami, utrwalanie słów i melodii, improwizacje rytmiczne do piosenek,</w:t>
      </w:r>
    </w:p>
    <w:p w14:paraId="18E0050C" w14:textId="77777777" w:rsidR="007E4C0F" w:rsidRPr="001B7AF1" w:rsidRDefault="007E4C0F" w:rsidP="007E4C0F">
      <w:pPr>
        <w:pStyle w:val="Akapitzlist"/>
        <w:widowControl w:val="0"/>
        <w:numPr>
          <w:ilvl w:val="0"/>
          <w:numId w:val="5"/>
        </w:numPr>
        <w:suppressAutoHyphens/>
        <w:rPr>
          <w:rFonts w:eastAsia="Lucida Sans Unicode"/>
          <w:kern w:val="1"/>
          <w:lang w:eastAsia="hi-IN" w:bidi="hi-IN"/>
        </w:rPr>
      </w:pPr>
      <w:r w:rsidRPr="00EF515B">
        <w:rPr>
          <w:rFonts w:eastAsia="Lucida Sans Unicode"/>
          <w:kern w:val="1"/>
          <w:lang w:eastAsia="hi-IN" w:bidi="hi-IN"/>
        </w:rPr>
        <w:t>Kształtowanie wśród dzieci świadomości potrzeby dbania o zdrowie w sferze fizycznej</w:t>
      </w:r>
      <w:r>
        <w:rPr>
          <w:rFonts w:eastAsia="Lucida Sans Unicode"/>
          <w:kern w:val="1"/>
          <w:lang w:eastAsia="hi-IN" w:bidi="hi-IN"/>
        </w:rPr>
        <w:t>,</w:t>
      </w:r>
    </w:p>
    <w:p w14:paraId="652E54A8" w14:textId="77777777" w:rsidR="007E4C0F" w:rsidRDefault="007E4C0F" w:rsidP="007E4C0F">
      <w:pPr>
        <w:pStyle w:val="Akapitzlist"/>
        <w:widowControl w:val="0"/>
        <w:numPr>
          <w:ilvl w:val="0"/>
          <w:numId w:val="5"/>
        </w:numPr>
        <w:suppressAutoHyphens/>
        <w:rPr>
          <w:rFonts w:eastAsia="Lucida Sans Unicode"/>
          <w:kern w:val="1"/>
          <w:lang w:eastAsia="hi-IN" w:bidi="hi-IN"/>
        </w:rPr>
      </w:pPr>
      <w:r w:rsidRPr="00EF515B">
        <w:rPr>
          <w:rFonts w:eastAsia="Lucida Sans Unicode"/>
          <w:kern w:val="1"/>
          <w:lang w:eastAsia="hi-IN" w:bidi="hi-IN"/>
        </w:rPr>
        <w:t>Kształtowanie i rozwijanie umiejętności twórczych oraz uzdolnień plastycznych dzieci poprzez różnorodne działania artystyczne</w:t>
      </w:r>
      <w:r>
        <w:rPr>
          <w:rFonts w:eastAsia="Lucida Sans Unicode"/>
          <w:kern w:val="1"/>
          <w:lang w:eastAsia="hi-IN" w:bidi="hi-IN"/>
        </w:rPr>
        <w:t>, plastyczno-techniczne,</w:t>
      </w:r>
    </w:p>
    <w:p w14:paraId="3D728CD2" w14:textId="77777777" w:rsidR="007E4C0F" w:rsidRDefault="007E4C0F" w:rsidP="007E4C0F">
      <w:pPr>
        <w:pStyle w:val="Akapitzlist"/>
        <w:widowControl w:val="0"/>
        <w:numPr>
          <w:ilvl w:val="0"/>
          <w:numId w:val="5"/>
        </w:numPr>
        <w:suppressAutoHyphens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>Rozwijanie umiejętności matematycznych, logicznego myślenia, elementów programowania, orientacji w przestrzeni,</w:t>
      </w:r>
    </w:p>
    <w:p w14:paraId="5DC3383F" w14:textId="77C96F79" w:rsidR="00E96DD4" w:rsidRPr="007E4C0F" w:rsidRDefault="007E4C0F" w:rsidP="007E4C0F">
      <w:pPr>
        <w:pStyle w:val="Akapitzlist"/>
        <w:widowControl w:val="0"/>
        <w:numPr>
          <w:ilvl w:val="0"/>
          <w:numId w:val="5"/>
        </w:numPr>
        <w:suppressAutoHyphens/>
        <w:rPr>
          <w:rFonts w:eastAsia="Lucida Sans Unicode"/>
          <w:kern w:val="1"/>
          <w:lang w:eastAsia="hi-IN" w:bidi="hi-IN"/>
        </w:rPr>
      </w:pPr>
      <w:r>
        <w:rPr>
          <w:rFonts w:eastAsia="Lucida Sans Unicode"/>
          <w:kern w:val="1"/>
          <w:lang w:eastAsia="hi-IN" w:bidi="hi-IN"/>
        </w:rPr>
        <w:t xml:space="preserve">Ćwiczenia słuchu fonematycznego min: rozpoznawanie odgłosów z otoczenia, powtarzanie rymów, dzielenie słów na sylaby -wyklaskiwanie, wyróżnianie głosek na początku wyrazu. </w:t>
      </w:r>
    </w:p>
    <w:sectPr w:rsidR="00E96DD4" w:rsidRPr="007E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6D8"/>
    <w:multiLevelType w:val="hybridMultilevel"/>
    <w:tmpl w:val="A378AA64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61D5B"/>
    <w:multiLevelType w:val="hybridMultilevel"/>
    <w:tmpl w:val="C268B6A4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6CA3"/>
    <w:multiLevelType w:val="hybridMultilevel"/>
    <w:tmpl w:val="DDD82DD2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C611A"/>
    <w:multiLevelType w:val="hybridMultilevel"/>
    <w:tmpl w:val="1AF46F8E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53B6E"/>
    <w:multiLevelType w:val="hybridMultilevel"/>
    <w:tmpl w:val="5D18C074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B5381"/>
    <w:multiLevelType w:val="hybridMultilevel"/>
    <w:tmpl w:val="84D8CEF0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522300">
    <w:abstractNumId w:val="2"/>
  </w:num>
  <w:num w:numId="2" w16cid:durableId="624506240">
    <w:abstractNumId w:val="4"/>
  </w:num>
  <w:num w:numId="3" w16cid:durableId="352341616">
    <w:abstractNumId w:val="5"/>
  </w:num>
  <w:num w:numId="4" w16cid:durableId="243993858">
    <w:abstractNumId w:val="3"/>
  </w:num>
  <w:num w:numId="5" w16cid:durableId="1420105143">
    <w:abstractNumId w:val="0"/>
  </w:num>
  <w:num w:numId="6" w16cid:durableId="60060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F"/>
    <w:rsid w:val="007E4C0F"/>
    <w:rsid w:val="00CB577F"/>
    <w:rsid w:val="00DA1092"/>
    <w:rsid w:val="00E5098D"/>
    <w:rsid w:val="00E96DD4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691B"/>
  <w15:chartTrackingRefBased/>
  <w15:docId w15:val="{A077DD91-AB3E-485A-A0EA-819CC9DD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C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C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C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C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C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C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C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C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1</cp:revision>
  <dcterms:created xsi:type="dcterms:W3CDTF">2026-04-20T17:51:00Z</dcterms:created>
  <dcterms:modified xsi:type="dcterms:W3CDTF">2026-04-20T18:12:00Z</dcterms:modified>
</cp:coreProperties>
</file>